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C1" w:rsidRDefault="006369C1" w:rsidP="006369C1">
      <w:pPr>
        <w:widowControl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adjustRightInd/>
        <w:spacing w:before="120" w:after="120"/>
        <w:ind w:left="720"/>
        <w:rPr>
          <w:rFonts w:eastAsia="ヒラギノ角ゴ Pro W3"/>
          <w:color w:val="000000"/>
        </w:rPr>
      </w:pPr>
      <w:r w:rsidRPr="00186A95">
        <w:rPr>
          <w:rFonts w:eastAsia="ヒラギノ角ゴ Pro W3"/>
          <w:color w:val="000000"/>
        </w:rPr>
        <w:t>Учебный план программы</w:t>
      </w:r>
      <w:r>
        <w:rPr>
          <w:rFonts w:eastAsia="ヒラギノ角ゴ Pro W3"/>
          <w:color w:val="000000"/>
        </w:rPr>
        <w:t xml:space="preserve"> «</w:t>
      </w:r>
      <w:r w:rsidR="00CB1193" w:rsidRPr="00CB1193">
        <w:rPr>
          <w:rFonts w:eastAsia="ヒラギノ角ゴ Pro W3"/>
          <w:b/>
          <w:color w:val="000000"/>
        </w:rPr>
        <w:t>Управление денежными потоками</w:t>
      </w:r>
      <w:r>
        <w:rPr>
          <w:rFonts w:eastAsia="ヒラギノ角ゴ Pro W3"/>
          <w:color w:val="000000"/>
        </w:rPr>
        <w:t>»</w:t>
      </w:r>
    </w:p>
    <w:tbl>
      <w:tblPr>
        <w:tblStyle w:val="a3"/>
        <w:tblW w:w="10013" w:type="dxa"/>
        <w:tblInd w:w="-601" w:type="dxa"/>
        <w:tblLayout w:type="fixed"/>
        <w:tblLook w:val="04A0"/>
      </w:tblPr>
      <w:tblGrid>
        <w:gridCol w:w="3544"/>
        <w:gridCol w:w="566"/>
        <w:gridCol w:w="565"/>
        <w:gridCol w:w="551"/>
        <w:gridCol w:w="672"/>
        <w:gridCol w:w="545"/>
        <w:gridCol w:w="602"/>
        <w:gridCol w:w="490"/>
        <w:gridCol w:w="672"/>
        <w:gridCol w:w="518"/>
        <w:gridCol w:w="714"/>
        <w:gridCol w:w="574"/>
      </w:tblGrid>
      <w:tr w:rsidR="006369C1" w:rsidRPr="008E6F89" w:rsidTr="00CB1193">
        <w:tc>
          <w:tcPr>
            <w:tcW w:w="3544" w:type="dxa"/>
            <w:vMerge w:val="restart"/>
            <w:vAlign w:val="center"/>
          </w:tcPr>
          <w:p w:rsidR="006369C1" w:rsidRPr="006369C1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профессиональных модулей</w:t>
            </w:r>
            <w:r w:rsidRPr="006369C1">
              <w:rPr>
                <w:rFonts w:eastAsia="Calibri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тем</w:t>
            </w:r>
            <w:r w:rsidRPr="006369C1">
              <w:rPr>
                <w:rFonts w:eastAsia="Calibri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дисциплин</w:t>
            </w:r>
          </w:p>
        </w:tc>
        <w:tc>
          <w:tcPr>
            <w:tcW w:w="566" w:type="dxa"/>
            <w:vMerge w:val="restart"/>
            <w:textDirection w:val="btL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Общая трудоемкость, час</w:t>
            </w:r>
          </w:p>
        </w:tc>
        <w:tc>
          <w:tcPr>
            <w:tcW w:w="1788" w:type="dxa"/>
            <w:gridSpan w:val="3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Аудиторные занятия, час.</w:t>
            </w:r>
          </w:p>
        </w:tc>
        <w:tc>
          <w:tcPr>
            <w:tcW w:w="1637" w:type="dxa"/>
            <w:gridSpan w:val="3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Дистанционные занятия</w:t>
            </w:r>
          </w:p>
        </w:tc>
        <w:tc>
          <w:tcPr>
            <w:tcW w:w="672" w:type="dxa"/>
            <w:vMerge w:val="restart"/>
            <w:textDirection w:val="btL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518" w:type="dxa"/>
            <w:vMerge w:val="restart"/>
            <w:textDirection w:val="btL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Стажировка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ind w:left="113" w:right="11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Текущий контроль</w:t>
            </w:r>
          </w:p>
          <w:p w:rsidR="006369C1" w:rsidRPr="008E6F89" w:rsidRDefault="006369C1" w:rsidP="00777C1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vMerge w:val="restart"/>
            <w:textDirection w:val="btL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Промежуточная аттестация</w:t>
            </w:r>
          </w:p>
        </w:tc>
      </w:tr>
      <w:tr w:rsidR="006369C1" w:rsidRPr="008E6F89" w:rsidTr="00CB1193">
        <w:tc>
          <w:tcPr>
            <w:tcW w:w="354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23" w:type="dxa"/>
            <w:gridSpan w:val="2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  <w:highlight w:val="yellow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2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  <w:highlight w:val="yellow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672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69C1" w:rsidRPr="008E6F89" w:rsidTr="00CB1193">
        <w:trPr>
          <w:cantSplit/>
          <w:trHeight w:val="1134"/>
        </w:trPr>
        <w:tc>
          <w:tcPr>
            <w:tcW w:w="354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672" w:type="dxa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ПЗ</w:t>
            </w:r>
          </w:p>
        </w:tc>
        <w:tc>
          <w:tcPr>
            <w:tcW w:w="545" w:type="dxa"/>
            <w:vMerge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490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6F89">
              <w:rPr>
                <w:rFonts w:eastAsia="Calibri"/>
                <w:sz w:val="20"/>
                <w:szCs w:val="20"/>
                <w:lang w:eastAsia="en-US"/>
              </w:rPr>
              <w:t>ПЗ</w:t>
            </w:r>
          </w:p>
        </w:tc>
        <w:tc>
          <w:tcPr>
            <w:tcW w:w="672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vMerge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69C1" w:rsidRPr="008E6F89" w:rsidTr="00CB1193">
        <w:tc>
          <w:tcPr>
            <w:tcW w:w="3544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5" w:type="dxa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1" w:type="dxa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72" w:type="dxa"/>
            <w:vAlign w:val="center"/>
          </w:tcPr>
          <w:p w:rsidR="006369C1" w:rsidRPr="008E6F89" w:rsidRDefault="006369C1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5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2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0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2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18" w:type="dxa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4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74" w:type="dxa"/>
            <w:vAlign w:val="center"/>
          </w:tcPr>
          <w:p w:rsidR="006369C1" w:rsidRPr="008E6F89" w:rsidRDefault="006369C1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6F89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jc w:val="both"/>
            </w:pPr>
            <w:r w:rsidRPr="00FF67AB">
              <w:t>Тема 1. Экономическая сущность кругооборота капитала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</w:rPr>
            </w:pPr>
            <w:r w:rsidRPr="00CA6274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</w:rPr>
            </w:pPr>
            <w:r w:rsidRPr="00CA6274">
              <w:rPr>
                <w:bCs/>
                <w:color w:val="000000"/>
              </w:rPr>
              <w:t>2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jc w:val="both"/>
            </w:pPr>
            <w:r w:rsidRPr="00FF67AB">
              <w:t>Тема 2.Классификация денежных потоков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jc w:val="both"/>
            </w:pPr>
            <w:r w:rsidRPr="00FF67AB">
              <w:t>Тема 3.Сущность, цель и задачи управления денежными потоками.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</w:rPr>
            </w:pPr>
            <w:r w:rsidRPr="00CA6274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jc w:val="both"/>
            </w:pPr>
            <w:r w:rsidRPr="00FF67AB">
              <w:t>Тема 4.Системы обеспечения управления денежными потоками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</w:rPr>
            </w:pPr>
            <w:r w:rsidRPr="00CA6274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jc w:val="both"/>
            </w:pPr>
            <w:r w:rsidRPr="00FF67AB">
              <w:t>Тема 5.Экономико-математические методы управления денежными потоками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6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6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</w:rPr>
            </w:pPr>
            <w:r w:rsidRPr="00CA6274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jc w:val="both"/>
            </w:pPr>
            <w:r w:rsidRPr="00FF67AB">
              <w:t>Тема 6.Политика управления денежными потоками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</w:rPr>
            </w:pPr>
            <w:r w:rsidRPr="00CA6274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jc w:val="both"/>
            </w:pPr>
            <w:r w:rsidRPr="00FF67AB">
              <w:t>Тема 7. Разработка политики управления денежными потоками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6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6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</w:rPr>
            </w:pPr>
            <w:r w:rsidRPr="00CA6274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spacing w:before="40"/>
              <w:jc w:val="both"/>
            </w:pPr>
            <w:r w:rsidRPr="00FF67AB">
              <w:t>Тема 8.Операционная деятельность предприятия и управление денежными потоками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</w:rPr>
            </w:pPr>
            <w:r w:rsidRPr="00CA6274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jc w:val="both"/>
            </w:pPr>
            <w:r w:rsidRPr="00FF67AB">
              <w:t>Тема 9.Инвестиционная деятельность предприятия и управление денежными потоками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jc w:val="both"/>
            </w:pPr>
            <w:r w:rsidRPr="00FF67AB">
              <w:t>Тема 10. Управление денежными потоками в процессе реального инвестирования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</w:rPr>
            </w:pPr>
            <w:r w:rsidRPr="00CA6274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jc w:val="both"/>
            </w:pPr>
            <w:r w:rsidRPr="00FF67AB">
              <w:t>Тема 11. Управление денежными потоками в процессе финансового инвестирования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4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pStyle w:val="a4"/>
              <w:spacing w:after="0"/>
              <w:ind w:left="0"/>
              <w:jc w:val="both"/>
            </w:pPr>
            <w:r w:rsidRPr="00FF67AB">
              <w:t>Тема 12.Финансовая деятельность предприятия и управление денежными потоками.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6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6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67A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 13.</w:t>
            </w:r>
            <w:r w:rsidRPr="00FF67AB">
              <w:rPr>
                <w:rFonts w:ascii="Times New Roman" w:hAnsi="Times New Roman"/>
                <w:b w:val="0"/>
                <w:sz w:val="24"/>
                <w:szCs w:val="24"/>
              </w:rPr>
              <w:t>Управление собственными и заемными денежными ресурсами из внешних источников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6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6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  <w:lang w:val="en-US"/>
              </w:rPr>
            </w:pPr>
            <w:r w:rsidRPr="00CA6274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FF67AB" w:rsidRDefault="00CB1193" w:rsidP="00CA60B8">
            <w:pPr>
              <w:jc w:val="both"/>
            </w:pPr>
            <w:r w:rsidRPr="00FF67AB">
              <w:t>Тема 14. Планирование и оптимизация денежных потоков предприятия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8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CA60B8">
            <w:pPr>
              <w:jc w:val="center"/>
            </w:pPr>
            <w:r w:rsidRPr="00FF67AB">
              <w:t>8</w:t>
            </w:r>
          </w:p>
        </w:tc>
        <w:tc>
          <w:tcPr>
            <w:tcW w:w="551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</w:rPr>
            </w:pPr>
            <w:r w:rsidRPr="00CA6274">
              <w:rPr>
                <w:bCs/>
                <w:color w:val="000000"/>
              </w:rPr>
              <w:t>4</w:t>
            </w:r>
          </w:p>
        </w:tc>
        <w:tc>
          <w:tcPr>
            <w:tcW w:w="672" w:type="dxa"/>
            <w:vAlign w:val="center"/>
          </w:tcPr>
          <w:p w:rsidR="00CB1193" w:rsidRPr="00CA6274" w:rsidRDefault="00CB1193" w:rsidP="00CA60B8">
            <w:pPr>
              <w:jc w:val="center"/>
              <w:rPr>
                <w:bCs/>
                <w:color w:val="000000"/>
              </w:rPr>
            </w:pPr>
            <w:r w:rsidRPr="00CA6274">
              <w:rPr>
                <w:bCs/>
                <w:color w:val="000000"/>
              </w:rPr>
              <w:t>4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1193" w:rsidRPr="008E6F89" w:rsidTr="00CB1193">
        <w:tc>
          <w:tcPr>
            <w:tcW w:w="3544" w:type="dxa"/>
          </w:tcPr>
          <w:p w:rsidR="00CB1193" w:rsidRPr="008E6F89" w:rsidRDefault="00CB1193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23FE3">
              <w:rPr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A803AC">
            <w:pPr>
              <w:jc w:val="center"/>
            </w:pPr>
            <w:r w:rsidRPr="00FF67AB">
              <w:t>4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A803AC">
            <w:pPr>
              <w:jc w:val="center"/>
            </w:pPr>
            <w:r w:rsidRPr="00FF67AB">
              <w:t>4</w:t>
            </w:r>
          </w:p>
        </w:tc>
        <w:tc>
          <w:tcPr>
            <w:tcW w:w="551" w:type="dxa"/>
            <w:vAlign w:val="center"/>
          </w:tcPr>
          <w:p w:rsidR="00CB1193" w:rsidRPr="00FF67AB" w:rsidRDefault="00CB1193" w:rsidP="00A803AC">
            <w:pPr>
              <w:jc w:val="center"/>
            </w:pPr>
          </w:p>
        </w:tc>
        <w:tc>
          <w:tcPr>
            <w:tcW w:w="672" w:type="dxa"/>
            <w:vAlign w:val="center"/>
          </w:tcPr>
          <w:p w:rsidR="00CB1193" w:rsidRPr="00FF67AB" w:rsidRDefault="00CB1193" w:rsidP="00A803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B1193" w:rsidRPr="008E6F89" w:rsidTr="00CB1193">
        <w:tc>
          <w:tcPr>
            <w:tcW w:w="3544" w:type="dxa"/>
          </w:tcPr>
          <w:p w:rsidR="00CB1193" w:rsidRPr="008E6F89" w:rsidRDefault="00CB1193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6C454F"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66" w:type="dxa"/>
            <w:vAlign w:val="center"/>
          </w:tcPr>
          <w:p w:rsidR="00CB1193" w:rsidRPr="00FF67AB" w:rsidRDefault="00CB1193" w:rsidP="00A803AC">
            <w:pPr>
              <w:jc w:val="center"/>
            </w:pPr>
            <w:r w:rsidRPr="00FF67AB">
              <w:t>72</w:t>
            </w:r>
          </w:p>
        </w:tc>
        <w:tc>
          <w:tcPr>
            <w:tcW w:w="565" w:type="dxa"/>
            <w:vAlign w:val="center"/>
          </w:tcPr>
          <w:p w:rsidR="00CB1193" w:rsidRPr="00FF67AB" w:rsidRDefault="00CB1193" w:rsidP="00A803AC">
            <w:pPr>
              <w:jc w:val="center"/>
            </w:pPr>
            <w:r w:rsidRPr="00FF67AB">
              <w:t>72</w:t>
            </w:r>
          </w:p>
        </w:tc>
        <w:tc>
          <w:tcPr>
            <w:tcW w:w="551" w:type="dxa"/>
            <w:vAlign w:val="center"/>
          </w:tcPr>
          <w:p w:rsidR="00CB1193" w:rsidRPr="00FF67AB" w:rsidRDefault="00CB1193" w:rsidP="00A803AC">
            <w:pPr>
              <w:jc w:val="center"/>
            </w:pPr>
            <w:r w:rsidRPr="00FF67AB">
              <w:t>34</w:t>
            </w:r>
          </w:p>
        </w:tc>
        <w:tc>
          <w:tcPr>
            <w:tcW w:w="672" w:type="dxa"/>
            <w:vAlign w:val="center"/>
          </w:tcPr>
          <w:p w:rsidR="00CB1193" w:rsidRPr="00FF67AB" w:rsidRDefault="00CB1193" w:rsidP="00A803AC">
            <w:pPr>
              <w:jc w:val="center"/>
              <w:rPr>
                <w:bCs/>
                <w:color w:val="000000"/>
              </w:rPr>
            </w:pPr>
            <w:r w:rsidRPr="00FF67AB">
              <w:rPr>
                <w:bCs/>
                <w:color w:val="000000"/>
              </w:rPr>
              <w:t>34</w:t>
            </w:r>
          </w:p>
        </w:tc>
        <w:tc>
          <w:tcPr>
            <w:tcW w:w="545" w:type="dxa"/>
          </w:tcPr>
          <w:p w:rsidR="00CB1193" w:rsidRPr="008E6F89" w:rsidRDefault="00CB1193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:rsidR="00CB1193" w:rsidRPr="008E6F89" w:rsidRDefault="00CB1193" w:rsidP="00777C13">
            <w:pPr>
              <w:widowControl/>
              <w:tabs>
                <w:tab w:val="left" w:pos="2520"/>
                <w:tab w:val="left" w:pos="3060"/>
              </w:tabs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CB1193" w:rsidRPr="008E6F89" w:rsidRDefault="00CB1193" w:rsidP="00777C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</w:tbl>
    <w:p w:rsidR="00CB1193" w:rsidRDefault="00CB1193" w:rsidP="00CB1193"/>
    <w:sectPr w:rsidR="00CB1193" w:rsidSect="00CB11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98C"/>
    <w:multiLevelType w:val="multilevel"/>
    <w:tmpl w:val="776AB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369C1"/>
    <w:rsid w:val="006369C1"/>
    <w:rsid w:val="008F48EF"/>
    <w:rsid w:val="00CB1193"/>
    <w:rsid w:val="00F0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19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uiPriority w:val="99"/>
    <w:rsid w:val="00CB1193"/>
    <w:rPr>
      <w:rFonts w:ascii="Times New Roman" w:hAnsi="Times New Roman"/>
      <w:b/>
      <w:sz w:val="16"/>
    </w:rPr>
  </w:style>
  <w:style w:type="character" w:customStyle="1" w:styleId="10">
    <w:name w:val="Заголовок 1 Знак"/>
    <w:basedOn w:val="a0"/>
    <w:link w:val="1"/>
    <w:rsid w:val="00CB119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4">
    <w:name w:val="Body Text Indent"/>
    <w:aliases w:val="текст,Основной текст 1"/>
    <w:basedOn w:val="a"/>
    <w:link w:val="a5"/>
    <w:rsid w:val="00CB1193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CB1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mrcpk</cp:lastModifiedBy>
  <cp:revision>2</cp:revision>
  <dcterms:created xsi:type="dcterms:W3CDTF">2019-10-09T06:44:00Z</dcterms:created>
  <dcterms:modified xsi:type="dcterms:W3CDTF">2019-10-09T06:44:00Z</dcterms:modified>
</cp:coreProperties>
</file>